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4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6300"/>
        <w:gridCol w:w="2700"/>
      </w:tblGrid>
      <w:tr w:rsidR="00512002" w:rsidRPr="00C22E92" w:rsidTr="00A42B9D">
        <w:trPr>
          <w:trHeight w:val="1511"/>
        </w:trPr>
        <w:tc>
          <w:tcPr>
            <w:tcW w:w="1440" w:type="dxa"/>
            <w:hideMark/>
          </w:tcPr>
          <w:p w:rsidR="00512002" w:rsidRPr="00C22E92" w:rsidRDefault="00512002" w:rsidP="00A42B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:rsidR="00512002" w:rsidRPr="00C22E92" w:rsidRDefault="00512002" w:rsidP="00A42B9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GLUCONATE  HEALTH  LIMITED  </w:t>
            </w:r>
          </w:p>
          <w:p w:rsidR="00512002" w:rsidRPr="00C22E92" w:rsidRDefault="00512002" w:rsidP="00A42B9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512002" w:rsidRPr="00C22E92" w:rsidRDefault="00512002" w:rsidP="00A42B9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 w:rsidRPr="00C22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</w:t>
            </w:r>
          </w:p>
          <w:p w:rsidR="00512002" w:rsidRPr="00C22E92" w:rsidRDefault="00512002" w:rsidP="00A42B9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Kolkata- 700 014</w:t>
            </w:r>
          </w:p>
          <w:p w:rsidR="00512002" w:rsidRPr="00C22E92" w:rsidRDefault="00512002" w:rsidP="00A42B9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512002" w:rsidRPr="00C22E92" w:rsidRDefault="00512002" w:rsidP="00A42B9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700" w:type="dxa"/>
            <w:vMerge w:val="restart"/>
          </w:tcPr>
          <w:p w:rsidR="00512002" w:rsidRPr="00C22E92" w:rsidRDefault="00512002" w:rsidP="00A42B9D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2002" w:rsidRPr="00C22E92" w:rsidRDefault="00512002" w:rsidP="00A42B9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>R.O. &amp; H.O.  Phone:2265 0001/2/3</w:t>
            </w:r>
          </w:p>
          <w:p w:rsidR="00512002" w:rsidRPr="00C22E92" w:rsidRDefault="00512002" w:rsidP="00A42B9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Fax  :  (033)2265 8537 </w:t>
            </w:r>
          </w:p>
          <w:p w:rsidR="00512002" w:rsidRPr="00C22E92" w:rsidRDefault="00512002" w:rsidP="00A42B9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>Factory Phone :  2566 5936 / 5479</w:t>
            </w:r>
          </w:p>
          <w:p w:rsidR="00512002" w:rsidRPr="00C22E92" w:rsidRDefault="00512002" w:rsidP="00A42B9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 xml:space="preserve">              Fax      :  (033)2566 2075</w:t>
            </w:r>
          </w:p>
          <w:p w:rsidR="00512002" w:rsidRPr="00C22E92" w:rsidRDefault="00512002" w:rsidP="00A42B9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Website </w:t>
            </w:r>
            <w:hyperlink r:id="rId5" w:history="1">
              <w:r w:rsidRPr="00C22E92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www.gluconatehealth.co.i</w:t>
              </w:r>
            </w:hyperlink>
          </w:p>
          <w:p w:rsidR="00512002" w:rsidRPr="00C22E92" w:rsidRDefault="00512002" w:rsidP="00A42B9D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>Email:ghlpurchase@rediffmail.com</w:t>
            </w:r>
          </w:p>
          <w:p w:rsidR="00512002" w:rsidRPr="00C22E92" w:rsidRDefault="00512002" w:rsidP="00A42B9D">
            <w:pPr>
              <w:pStyle w:val="NoSpacing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2E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GST no. 19AAACG9864H1Z5</w:t>
            </w:r>
          </w:p>
          <w:p w:rsidR="00512002" w:rsidRPr="00C22E92" w:rsidRDefault="00512002" w:rsidP="00A42B9D">
            <w:pPr>
              <w:pStyle w:val="NoSpacing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Drug Lice. No.: DL-17 MB &amp; 95M</w:t>
            </w:r>
          </w:p>
          <w:p w:rsidR="00512002" w:rsidRPr="00C22E92" w:rsidRDefault="00512002" w:rsidP="00A42B9D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2002" w:rsidRPr="00C22E92" w:rsidRDefault="00512002" w:rsidP="00A42B9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002" w:rsidRPr="00C22E92" w:rsidTr="00A42B9D">
        <w:trPr>
          <w:trHeight w:val="360"/>
        </w:trPr>
        <w:tc>
          <w:tcPr>
            <w:tcW w:w="7740" w:type="dxa"/>
            <w:gridSpan w:val="2"/>
          </w:tcPr>
          <w:p w:rsidR="00512002" w:rsidRPr="00C22E92" w:rsidRDefault="00512002" w:rsidP="00A42B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512002" w:rsidRPr="00C22E92" w:rsidRDefault="00512002" w:rsidP="00A42B9D">
            <w:pPr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</w:pPr>
          </w:p>
        </w:tc>
      </w:tr>
    </w:tbl>
    <w:p w:rsidR="00C61BA1" w:rsidRDefault="00512002" w:rsidP="00C61BA1">
      <w:pPr>
        <w:rPr>
          <w:rFonts w:ascii="Arial" w:hAnsi="Arial" w:cs="Arial"/>
          <w:b/>
          <w:sz w:val="16"/>
          <w:szCs w:val="16"/>
          <w:lang w:bidi="bn-BD"/>
        </w:rPr>
      </w:pPr>
      <w:r>
        <w:rPr>
          <w:b/>
        </w:rPr>
        <w:t xml:space="preserve">           </w:t>
      </w:r>
      <w:proofErr w:type="gramStart"/>
      <w:r w:rsidRPr="004A4B6C">
        <w:rPr>
          <w:b/>
        </w:rPr>
        <w:t>SUB  :</w:t>
      </w:r>
      <w:proofErr w:type="gramEnd"/>
      <w:r w:rsidRPr="004A4B6C">
        <w:rPr>
          <w:b/>
        </w:rPr>
        <w:t xml:space="preserve"> SUPPLY OF </w:t>
      </w:r>
      <w:r w:rsidR="004E2ED2">
        <w:rPr>
          <w:b/>
        </w:rPr>
        <w:t>“ ALKACITRON LAB</w:t>
      </w:r>
      <w:r w:rsidR="00C61BA1">
        <w:rPr>
          <w:b/>
        </w:rPr>
        <w:t>EL FOR</w:t>
      </w:r>
      <w:r>
        <w:rPr>
          <w:rFonts w:ascii="Helvetica" w:hAnsi="Helvetica"/>
          <w:b/>
          <w:bCs/>
          <w:color w:val="000000"/>
          <w:sz w:val="16"/>
          <w:szCs w:val="16"/>
        </w:rPr>
        <w:t xml:space="preserve">  </w:t>
      </w:r>
      <w:r w:rsidR="00C61BA1">
        <w:rPr>
          <w:rFonts w:ascii="Arial" w:hAnsi="Arial" w:cs="Arial"/>
          <w:b/>
          <w:sz w:val="16"/>
          <w:szCs w:val="16"/>
          <w:lang w:bidi="bn-BD"/>
        </w:rPr>
        <w:t xml:space="preserve">  MULTI COLOUR PHIAL LABEL OF “ ALKACITRON 100 ML”</w:t>
      </w:r>
    </w:p>
    <w:p w:rsidR="00C61BA1" w:rsidRDefault="00C61BA1" w:rsidP="00C61BA1">
      <w:pPr>
        <w:rPr>
          <w:rFonts w:ascii="Arial" w:hAnsi="Arial" w:cs="Arial"/>
          <w:b/>
          <w:sz w:val="16"/>
          <w:szCs w:val="16"/>
          <w:lang w:bidi="bn-BD"/>
        </w:rPr>
      </w:pPr>
      <w:r>
        <w:rPr>
          <w:rFonts w:ascii="Arial" w:hAnsi="Arial" w:cs="Arial"/>
          <w:b/>
          <w:sz w:val="16"/>
          <w:szCs w:val="16"/>
          <w:lang w:bidi="bn-BD"/>
        </w:rPr>
        <w:t xml:space="preserve">                                               IN CROMO ART </w:t>
      </w:r>
      <w:proofErr w:type="gramStart"/>
      <w:r>
        <w:rPr>
          <w:rFonts w:ascii="Arial" w:hAnsi="Arial" w:cs="Arial"/>
          <w:b/>
          <w:sz w:val="16"/>
          <w:szCs w:val="16"/>
          <w:lang w:bidi="bn-BD"/>
        </w:rPr>
        <w:t>PAPER ,SIZE</w:t>
      </w:r>
      <w:proofErr w:type="gramEnd"/>
      <w:r>
        <w:rPr>
          <w:rFonts w:ascii="Arial" w:hAnsi="Arial" w:cs="Arial"/>
          <w:b/>
          <w:sz w:val="16"/>
          <w:szCs w:val="16"/>
          <w:lang w:bidi="bn-BD"/>
        </w:rPr>
        <w:t xml:space="preserve"> : 100 MM X 50 MM,70-72 GSM</w:t>
      </w:r>
    </w:p>
    <w:p w:rsidR="00512002" w:rsidRDefault="00512002" w:rsidP="00512002">
      <w:r>
        <w:t xml:space="preserve">Sealed Tenders are invited from the experienced &amp; </w:t>
      </w:r>
      <w:proofErr w:type="gramStart"/>
      <w:r>
        <w:t>competent  Manufacturer</w:t>
      </w:r>
      <w:proofErr w:type="gramEnd"/>
      <w:r>
        <w:t xml:space="preserve"> for supplying bi color label for </w:t>
      </w:r>
      <w:r w:rsidR="004E2ED2">
        <w:t>“ ALKACITRON 100 ML SYRUP “</w:t>
      </w:r>
    </w:p>
    <w:p w:rsidR="00512002" w:rsidRPr="007C32C7" w:rsidRDefault="00512002" w:rsidP="00512002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proofErr w:type="gramStart"/>
      <w:r w:rsidRPr="007C32C7">
        <w:rPr>
          <w:b/>
        </w:rPr>
        <w:t>TENDER  NO</w:t>
      </w:r>
      <w:proofErr w:type="gramEnd"/>
      <w:r w:rsidRPr="007C32C7">
        <w:rPr>
          <w:b/>
        </w:rPr>
        <w:t xml:space="preserve">. </w:t>
      </w:r>
      <w:r>
        <w:rPr>
          <w:b/>
        </w:rPr>
        <w:t xml:space="preserve">    :    GHL</w:t>
      </w:r>
      <w:r w:rsidRPr="007C32C7">
        <w:rPr>
          <w:b/>
        </w:rPr>
        <w:t>/</w:t>
      </w:r>
      <w:r>
        <w:rPr>
          <w:b/>
        </w:rPr>
        <w:t>PM-02</w:t>
      </w:r>
      <w:r w:rsidRPr="007C32C7">
        <w:rPr>
          <w:b/>
        </w:rPr>
        <w:t>/</w:t>
      </w:r>
      <w:r>
        <w:rPr>
          <w:b/>
        </w:rPr>
        <w:t>24-5</w:t>
      </w:r>
      <w:r w:rsidRPr="007C32C7">
        <w:rPr>
          <w:b/>
        </w:rPr>
        <w:t xml:space="preserve"> </w:t>
      </w:r>
      <w:r>
        <w:rPr>
          <w:b/>
        </w:rPr>
        <w:t xml:space="preserve">    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10.07.24</w:t>
      </w:r>
    </w:p>
    <w:p w:rsidR="00512002" w:rsidRPr="008C3CBA" w:rsidRDefault="00512002" w:rsidP="0051200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17.07.24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3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512002" w:rsidRDefault="00512002" w:rsidP="0051200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17.0724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4.00 pm</w:t>
      </w:r>
    </w:p>
    <w:p w:rsidR="00512002" w:rsidRDefault="00512002" w:rsidP="0051200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</w:t>
      </w:r>
      <w:r w:rsidRPr="00102945">
        <w:t>Quotations su</w:t>
      </w:r>
      <w:r>
        <w:t>bmitted later than 3.00 pm of 17.07.24</w:t>
      </w:r>
      <w:r w:rsidRPr="00102945">
        <w:t xml:space="preserve"> will not be accepted.</w:t>
      </w:r>
      <w:r>
        <w:t xml:space="preserve"> Participants are   </w:t>
      </w:r>
    </w:p>
    <w:p w:rsidR="00512002" w:rsidRPr="00102945" w:rsidRDefault="00512002" w:rsidP="0051200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proofErr w:type="gramStart"/>
      <w:r>
        <w:t>requested  to</w:t>
      </w:r>
      <w:proofErr w:type="gramEnd"/>
      <w:r>
        <w:t xml:space="preserve"> present at the time of opening of the Tenders.</w:t>
      </w:r>
    </w:p>
    <w:p w:rsidR="00512002" w:rsidRDefault="00512002" w:rsidP="0051200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Sealed quotations marked with tender no. on the envelope are to reach at H.O at 2,Durga </w:t>
      </w:r>
      <w:proofErr w:type="spellStart"/>
      <w:r>
        <w:t>Charan</w:t>
      </w:r>
      <w:proofErr w:type="spellEnd"/>
      <w:r>
        <w:t xml:space="preserve"> Doctor Lane within 17.07.24 by 3pm. Quotations will be opened on same date at same venue at 4 pm For GHL PM        </w:t>
      </w:r>
    </w:p>
    <w:p w:rsidR="00512002" w:rsidRDefault="00512002" w:rsidP="0051200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>
        <w:t xml:space="preserve">         </w:t>
      </w:r>
      <w:proofErr w:type="gramStart"/>
      <w:r w:rsidRPr="006178B1">
        <w:rPr>
          <w:b/>
          <w:u w:val="single"/>
        </w:rPr>
        <w:t>SCOPE  OF</w:t>
      </w:r>
      <w:proofErr w:type="gramEnd"/>
      <w:r w:rsidRPr="006178B1">
        <w:rPr>
          <w:b/>
          <w:u w:val="single"/>
        </w:rPr>
        <w:t xml:space="preserve">  JOB 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4449"/>
        <w:gridCol w:w="4261"/>
      </w:tblGrid>
      <w:tr w:rsidR="004E2ED2" w:rsidTr="004E2ED2">
        <w:trPr>
          <w:trHeight w:val="294"/>
        </w:trPr>
        <w:tc>
          <w:tcPr>
            <w:tcW w:w="866" w:type="dxa"/>
          </w:tcPr>
          <w:p w:rsidR="004E2ED2" w:rsidRPr="00817818" w:rsidRDefault="004E2ED2" w:rsidP="00A42B9D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4449" w:type="dxa"/>
          </w:tcPr>
          <w:p w:rsidR="004E2ED2" w:rsidRPr="00817818" w:rsidRDefault="004E2ED2" w:rsidP="00A42B9D">
            <w:pPr>
              <w:jc w:val="center"/>
              <w:rPr>
                <w:b/>
              </w:rPr>
            </w:pPr>
            <w:r w:rsidRPr="00817818">
              <w:rPr>
                <w:b/>
              </w:rPr>
              <w:t>DESCRIPTION</w:t>
            </w:r>
          </w:p>
        </w:tc>
        <w:tc>
          <w:tcPr>
            <w:tcW w:w="4261" w:type="dxa"/>
          </w:tcPr>
          <w:p w:rsidR="004E2ED2" w:rsidRPr="00817818" w:rsidRDefault="004E2ED2" w:rsidP="00A42B9D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4E2ED2" w:rsidTr="004E2ED2">
        <w:trPr>
          <w:trHeight w:val="896"/>
        </w:trPr>
        <w:tc>
          <w:tcPr>
            <w:tcW w:w="866" w:type="dxa"/>
          </w:tcPr>
          <w:p w:rsidR="004E2ED2" w:rsidRPr="00817818" w:rsidRDefault="004E2ED2" w:rsidP="00A42B9D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4449" w:type="dxa"/>
          </w:tcPr>
          <w:p w:rsidR="004E2ED2" w:rsidRDefault="004E2ED2" w:rsidP="00A42B9D">
            <w:r>
              <w:t xml:space="preserve">  MASTER BOX LABEL OF LABEL OF “ ALKACITRON SYRUP “ in </w:t>
            </w:r>
            <w:proofErr w:type="spellStart"/>
            <w:r>
              <w:t>Cromo</w:t>
            </w:r>
            <w:proofErr w:type="spellEnd"/>
            <w:r>
              <w:t xml:space="preserve"> Art paper</w:t>
            </w:r>
          </w:p>
          <w:p w:rsidR="004E2ED2" w:rsidRPr="001F5B03" w:rsidRDefault="004E2ED2" w:rsidP="00A42B9D">
            <w:r>
              <w:t>Size :</w:t>
            </w:r>
            <w:r w:rsidR="00C61BA1">
              <w:t xml:space="preserve"> 100 MM X 50 MM, 70 -72 GSM</w:t>
            </w:r>
          </w:p>
        </w:tc>
        <w:tc>
          <w:tcPr>
            <w:tcW w:w="4261" w:type="dxa"/>
          </w:tcPr>
          <w:p w:rsidR="004E2ED2" w:rsidRPr="001F5B03" w:rsidRDefault="00C61BA1" w:rsidP="00C61BA1">
            <w:pPr>
              <w:jc w:val="center"/>
            </w:pPr>
            <w:r>
              <w:t>6,00,000 PCS</w:t>
            </w:r>
          </w:p>
        </w:tc>
      </w:tr>
    </w:tbl>
    <w:p w:rsidR="00512002" w:rsidRDefault="00512002" w:rsidP="00512002"/>
    <w:p w:rsidR="00512002" w:rsidRDefault="00512002" w:rsidP="0051200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Time </w:t>
      </w:r>
      <w:proofErr w:type="gramStart"/>
      <w:r>
        <w:t>period :</w:t>
      </w:r>
      <w:proofErr w:type="gramEnd"/>
      <w:r>
        <w:t xml:space="preserve"> Job to be completed within  </w:t>
      </w:r>
      <w:r w:rsidR="00C61BA1">
        <w:t xml:space="preserve">7 </w:t>
      </w:r>
      <w:r>
        <w:t>days from the date of order</w:t>
      </w:r>
    </w:p>
    <w:p w:rsidR="00512002" w:rsidRDefault="00512002" w:rsidP="0051200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proofErr w:type="gramStart"/>
      <w:r>
        <w:t>Payment :</w:t>
      </w:r>
      <w:proofErr w:type="gramEnd"/>
      <w:r>
        <w:t xml:space="preserve">  90 days credit           </w:t>
      </w:r>
    </w:p>
    <w:p w:rsidR="00512002" w:rsidRPr="000D1284" w:rsidRDefault="00512002" w:rsidP="00512002">
      <w:r w:rsidRPr="000D1284">
        <w:t xml:space="preserve">      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</w:p>
    <w:p w:rsidR="00C61BA1" w:rsidRDefault="00512002" w:rsidP="00512002">
      <w:pPr>
        <w:tabs>
          <w:tab w:val="left" w:pos="1965"/>
        </w:tabs>
      </w:pPr>
      <w:r>
        <w:t xml:space="preserve">     </w:t>
      </w:r>
      <w:r w:rsidR="00C61BA1">
        <w:t>MR.RTAN KANJILAL</w:t>
      </w:r>
      <w:r>
        <w:t xml:space="preserve">          -</w:t>
      </w:r>
    </w:p>
    <w:p w:rsidR="00512002" w:rsidRDefault="00C61BA1" w:rsidP="00512002">
      <w:pPr>
        <w:tabs>
          <w:tab w:val="left" w:pos="1965"/>
        </w:tabs>
      </w:pPr>
      <w:r>
        <w:t xml:space="preserve">       </w:t>
      </w:r>
      <w:r w:rsidR="00512002" w:rsidRPr="003F7D2D">
        <w:t xml:space="preserve"> </w:t>
      </w:r>
      <w:r w:rsidR="00512002" w:rsidRPr="000D1284">
        <w:t>Purchase Manager</w:t>
      </w:r>
    </w:p>
    <w:p w:rsidR="00C61BA1" w:rsidRDefault="00C61BA1" w:rsidP="00512002">
      <w:pPr>
        <w:tabs>
          <w:tab w:val="left" w:pos="1965"/>
        </w:tabs>
      </w:pPr>
    </w:p>
    <w:p w:rsidR="00C61BA1" w:rsidRDefault="00C61BA1" w:rsidP="00512002">
      <w:pPr>
        <w:tabs>
          <w:tab w:val="left" w:pos="1965"/>
        </w:tabs>
      </w:pPr>
    </w:p>
    <w:p w:rsidR="00512002" w:rsidRDefault="00512002" w:rsidP="00512002">
      <w:r>
        <w:t xml:space="preserve">              </w:t>
      </w:r>
      <w:r w:rsidRPr="000D1284">
        <w:t xml:space="preserve">   </w:t>
      </w:r>
      <w:r>
        <w:t xml:space="preserve"> </w:t>
      </w:r>
    </w:p>
    <w:p w:rsidR="00512002" w:rsidRDefault="00512002" w:rsidP="00512002"/>
    <w:p w:rsidR="007C15CD" w:rsidRDefault="007C15CD"/>
    <w:sectPr w:rsidR="007C15CD" w:rsidSect="00F75B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12002"/>
    <w:rsid w:val="004E2ED2"/>
    <w:rsid w:val="00512002"/>
    <w:rsid w:val="007C15CD"/>
    <w:rsid w:val="00C61BA1"/>
    <w:rsid w:val="00F7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002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512002"/>
    <w:pPr>
      <w:spacing w:after="0" w:line="240" w:lineRule="auto"/>
    </w:pPr>
    <w:rPr>
      <w:lang w:bidi="en-US"/>
    </w:rPr>
  </w:style>
  <w:style w:type="table" w:styleId="TableGrid">
    <w:name w:val="Table Grid"/>
    <w:basedOn w:val="TableNormal"/>
    <w:uiPriority w:val="59"/>
    <w:rsid w:val="00512002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512002"/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4</cp:revision>
  <dcterms:created xsi:type="dcterms:W3CDTF">2024-07-11T07:54:00Z</dcterms:created>
  <dcterms:modified xsi:type="dcterms:W3CDTF">2024-07-11T08:15:00Z</dcterms:modified>
</cp:coreProperties>
</file>