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7D4" w:rsidRDefault="00C61F07" w:rsidP="000A77D4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A77D4" w:rsidRDefault="000A77D4" w:rsidP="000A77D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   4DIGIT BALANCE  AS PER SPECIFICATION GIVEN BELLOW. … Quantity. 1no.</w:t>
      </w:r>
    </w:p>
    <w:p w:rsidR="000A77D4" w:rsidRDefault="000A77D4" w:rsidP="000A77D4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/>
      </w:tblPr>
      <w:tblGrid>
        <w:gridCol w:w="1761"/>
        <w:gridCol w:w="5850"/>
      </w:tblGrid>
      <w:tr w:rsidR="000A77D4" w:rsidTr="00D564B2">
        <w:tc>
          <w:tcPr>
            <w:tcW w:w="1728" w:type="dxa"/>
          </w:tcPr>
          <w:p w:rsidR="000A77D4" w:rsidRDefault="000A77D4" w:rsidP="00D564B2">
            <w:pPr>
              <w:pStyle w:val="ListParagraph"/>
              <w:ind w:left="0"/>
            </w:pPr>
            <w:r>
              <w:t>MODEL</w:t>
            </w:r>
          </w:p>
        </w:tc>
        <w:tc>
          <w:tcPr>
            <w:tcW w:w="5850" w:type="dxa"/>
          </w:tcPr>
          <w:p w:rsidR="000A77D4" w:rsidRDefault="000A77D4" w:rsidP="00D564B2">
            <w:pPr>
              <w:pStyle w:val="ListParagraph"/>
              <w:ind w:left="0"/>
            </w:pPr>
            <w:r>
              <w:t>Perfect Self Auto Calibration (Temperation/ Time/Power Or</w:t>
            </w:r>
          </w:p>
        </w:tc>
      </w:tr>
      <w:tr w:rsidR="000A77D4" w:rsidTr="00D564B2">
        <w:tc>
          <w:tcPr>
            <w:tcW w:w="1728" w:type="dxa"/>
          </w:tcPr>
          <w:p w:rsidR="000A77D4" w:rsidRDefault="000A77D4" w:rsidP="00D564B2">
            <w:pPr>
              <w:pStyle w:val="ListParagraph"/>
              <w:ind w:left="0"/>
            </w:pPr>
            <w:r>
              <w:t>STATISTICS</w:t>
            </w:r>
          </w:p>
        </w:tc>
        <w:tc>
          <w:tcPr>
            <w:tcW w:w="5850" w:type="dxa"/>
          </w:tcPr>
          <w:p w:rsidR="000A77D4" w:rsidRDefault="000A77D4" w:rsidP="00D564B2">
            <w:pPr>
              <w:pStyle w:val="ListParagraph"/>
              <w:ind w:left="0"/>
            </w:pPr>
            <w:r>
              <w:t>All type of statistical operation and calculation</w:t>
            </w:r>
          </w:p>
        </w:tc>
      </w:tr>
      <w:tr w:rsidR="000A77D4" w:rsidTr="00D564B2">
        <w:tc>
          <w:tcPr>
            <w:tcW w:w="1728" w:type="dxa"/>
          </w:tcPr>
          <w:p w:rsidR="000A77D4" w:rsidRDefault="000A77D4" w:rsidP="00D564B2">
            <w:pPr>
              <w:pStyle w:val="ListParagraph"/>
              <w:ind w:left="0"/>
            </w:pPr>
            <w:r>
              <w:t>Weight/Precision</w:t>
            </w:r>
          </w:p>
        </w:tc>
        <w:tc>
          <w:tcPr>
            <w:tcW w:w="5850" w:type="dxa"/>
          </w:tcPr>
          <w:p w:rsidR="000A77D4" w:rsidRDefault="000A77D4" w:rsidP="00D564B2">
            <w:pPr>
              <w:pStyle w:val="ListParagraph"/>
              <w:ind w:left="0"/>
            </w:pPr>
            <w:r>
              <w:t>220gm Readability : (0.0001g)</w:t>
            </w:r>
          </w:p>
        </w:tc>
      </w:tr>
      <w:tr w:rsidR="000A77D4" w:rsidTr="00D564B2">
        <w:tc>
          <w:tcPr>
            <w:tcW w:w="1728" w:type="dxa"/>
          </w:tcPr>
          <w:p w:rsidR="000A77D4" w:rsidRDefault="000A77D4" w:rsidP="00D564B2">
            <w:pPr>
              <w:pStyle w:val="ListParagraph"/>
              <w:ind w:left="0"/>
            </w:pPr>
            <w:r>
              <w:t>Repeatability</w:t>
            </w:r>
          </w:p>
        </w:tc>
        <w:tc>
          <w:tcPr>
            <w:tcW w:w="5850" w:type="dxa"/>
          </w:tcPr>
          <w:p w:rsidR="000A77D4" w:rsidRDefault="000A77D4" w:rsidP="00D564B2">
            <w:pPr>
              <w:pStyle w:val="ListParagraph"/>
              <w:ind w:left="0"/>
            </w:pPr>
            <w:r>
              <w:t>+/- 0.0001g</w:t>
            </w:r>
          </w:p>
        </w:tc>
      </w:tr>
      <w:tr w:rsidR="000A77D4" w:rsidTr="00D564B2">
        <w:tc>
          <w:tcPr>
            <w:tcW w:w="1728" w:type="dxa"/>
          </w:tcPr>
          <w:p w:rsidR="000A77D4" w:rsidRDefault="000A77D4" w:rsidP="00D564B2">
            <w:pPr>
              <w:pStyle w:val="ListParagraph"/>
              <w:ind w:left="0"/>
            </w:pPr>
            <w:r>
              <w:t xml:space="preserve">Power supply. </w:t>
            </w:r>
          </w:p>
        </w:tc>
        <w:tc>
          <w:tcPr>
            <w:tcW w:w="5850" w:type="dxa"/>
          </w:tcPr>
          <w:p w:rsidR="000A77D4" w:rsidRDefault="000A77D4" w:rsidP="00D564B2">
            <w:pPr>
              <w:pStyle w:val="ListParagraph"/>
              <w:ind w:left="0"/>
            </w:pPr>
            <w:r>
              <w:t>Universal AC Adaptor 220V or 11oV; +/- 20% ; 50-60Hz</w:t>
            </w:r>
          </w:p>
        </w:tc>
      </w:tr>
      <w:tr w:rsidR="000A77D4" w:rsidTr="00D564B2">
        <w:tc>
          <w:tcPr>
            <w:tcW w:w="1728" w:type="dxa"/>
          </w:tcPr>
          <w:p w:rsidR="000A77D4" w:rsidRDefault="000A77D4" w:rsidP="00D564B2">
            <w:pPr>
              <w:pStyle w:val="ListParagraph"/>
              <w:ind w:left="0"/>
            </w:pPr>
            <w:r>
              <w:t xml:space="preserve">Compliance </w:t>
            </w:r>
          </w:p>
        </w:tc>
        <w:tc>
          <w:tcPr>
            <w:tcW w:w="5850" w:type="dxa"/>
          </w:tcPr>
          <w:p w:rsidR="000A77D4" w:rsidRDefault="000A77D4" w:rsidP="00D564B2">
            <w:pPr>
              <w:pStyle w:val="ListParagraph"/>
              <w:ind w:left="0"/>
            </w:pPr>
            <w:r>
              <w:t>21 CFR,GLP/ GMP USP Compliance ,4 digit balnce.</w:t>
            </w:r>
          </w:p>
        </w:tc>
      </w:tr>
    </w:tbl>
    <w:p w:rsidR="000A77D4" w:rsidRDefault="000A77D4" w:rsidP="000A77D4">
      <w:pPr>
        <w:pStyle w:val="ListParagraph"/>
        <w:spacing w:after="0" w:line="240" w:lineRule="auto"/>
      </w:pPr>
    </w:p>
    <w:p w:rsidR="000A77D4" w:rsidRDefault="000A77D4" w:rsidP="000A77D4">
      <w:pPr>
        <w:pStyle w:val="ListParagraph"/>
        <w:spacing w:after="0" w:line="240" w:lineRule="auto"/>
      </w:pPr>
    </w:p>
    <w:p w:rsidR="00C61F07" w:rsidRDefault="00C61F07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0A77D4">
        <w:rPr>
          <w:rFonts w:ascii="Times New Roman" w:hAnsi="Times New Roman" w:cs="Times New Roman"/>
          <w:sz w:val="28"/>
          <w:szCs w:val="28"/>
        </w:rPr>
        <w:t>MC-06/</w:t>
      </w:r>
      <w:r w:rsidR="00192851">
        <w:rPr>
          <w:rFonts w:ascii="Times New Roman" w:hAnsi="Times New Roman" w:cs="Times New Roman"/>
          <w:sz w:val="28"/>
          <w:szCs w:val="28"/>
        </w:rPr>
        <w:t xml:space="preserve">24-25 </w:t>
      </w:r>
      <w:r w:rsidR="00C84AC4">
        <w:rPr>
          <w:rFonts w:ascii="Times New Roman" w:hAnsi="Times New Roman" w:cs="Times New Roman"/>
          <w:sz w:val="28"/>
          <w:szCs w:val="28"/>
        </w:rPr>
        <w:t>dated</w:t>
      </w:r>
      <w:r w:rsidR="00C61F07">
        <w:rPr>
          <w:rFonts w:ascii="Times New Roman" w:hAnsi="Times New Roman" w:cs="Times New Roman"/>
          <w:sz w:val="28"/>
          <w:szCs w:val="28"/>
        </w:rPr>
        <w:t>1</w:t>
      </w:r>
      <w:r w:rsidR="000A77D4">
        <w:rPr>
          <w:rFonts w:ascii="Times New Roman" w:hAnsi="Times New Roman" w:cs="Times New Roman"/>
          <w:sz w:val="28"/>
          <w:szCs w:val="28"/>
        </w:rPr>
        <w:t>8</w:t>
      </w:r>
      <w:r w:rsidR="00C61F07">
        <w:rPr>
          <w:rFonts w:ascii="Times New Roman" w:hAnsi="Times New Roman" w:cs="Times New Roman"/>
          <w:sz w:val="28"/>
          <w:szCs w:val="28"/>
        </w:rPr>
        <w:t>.</w:t>
      </w:r>
      <w:r w:rsidR="00C84AC4">
        <w:rPr>
          <w:rFonts w:ascii="Times New Roman" w:hAnsi="Times New Roman" w:cs="Times New Roman"/>
          <w:sz w:val="28"/>
          <w:szCs w:val="28"/>
        </w:rPr>
        <w:t>01.25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C61F07">
        <w:rPr>
          <w:rFonts w:ascii="Times New Roman" w:hAnsi="Times New Roman" w:cs="Times New Roman"/>
          <w:sz w:val="28"/>
          <w:szCs w:val="28"/>
        </w:rPr>
        <w:t xml:space="preserve"> 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0A77D4">
        <w:rPr>
          <w:rFonts w:ascii="Times New Roman" w:hAnsi="Times New Roman" w:cs="Times New Roman"/>
          <w:sz w:val="28"/>
          <w:szCs w:val="28"/>
        </w:rPr>
        <w:t>25.</w:t>
      </w:r>
      <w:r w:rsidR="0039531F">
        <w:rPr>
          <w:rFonts w:ascii="Times New Roman" w:hAnsi="Times New Roman" w:cs="Times New Roman"/>
          <w:sz w:val="28"/>
          <w:szCs w:val="28"/>
        </w:rPr>
        <w:t>1</w:t>
      </w:r>
      <w:r w:rsidRPr="003A32BE">
        <w:rPr>
          <w:rFonts w:ascii="Times New Roman" w:hAnsi="Times New Roman" w:cs="Times New Roman"/>
          <w:sz w:val="28"/>
          <w:szCs w:val="28"/>
        </w:rPr>
        <w:t>.2</w:t>
      </w:r>
      <w:r w:rsidR="0039531F">
        <w:rPr>
          <w:rFonts w:ascii="Times New Roman" w:hAnsi="Times New Roman" w:cs="Times New Roman"/>
          <w:sz w:val="28"/>
          <w:szCs w:val="28"/>
        </w:rPr>
        <w:t>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C61F07">
        <w:rPr>
          <w:rFonts w:ascii="Times New Roman" w:hAnsi="Times New Roman" w:cs="Times New Roman"/>
          <w:sz w:val="28"/>
          <w:szCs w:val="28"/>
        </w:rPr>
        <w:t>2</w:t>
      </w:r>
      <w:r w:rsidR="000A77D4">
        <w:rPr>
          <w:rFonts w:ascii="Times New Roman" w:hAnsi="Times New Roman" w:cs="Times New Roman"/>
          <w:sz w:val="28"/>
          <w:szCs w:val="28"/>
        </w:rPr>
        <w:t>5</w:t>
      </w:r>
      <w:r w:rsidR="0039531F">
        <w:rPr>
          <w:rFonts w:ascii="Times New Roman" w:hAnsi="Times New Roman" w:cs="Times New Roman"/>
          <w:sz w:val="28"/>
          <w:szCs w:val="28"/>
        </w:rPr>
        <w:t>.1.25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>
        <w:rPr>
          <w:rFonts w:ascii="Times New Roman" w:hAnsi="Times New Roman" w:cs="Times New Roman"/>
          <w:sz w:val="28"/>
          <w:szCs w:val="28"/>
        </w:rPr>
        <w:t>marked with tenderno. On the envelopeare to reach at H.O.at 2, Durga Charan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0A77D4">
        <w:rPr>
          <w:rFonts w:ascii="Times New Roman" w:hAnsi="Times New Roman" w:cs="Times New Roman"/>
          <w:sz w:val="28"/>
          <w:szCs w:val="28"/>
        </w:rPr>
        <w:t>5</w:t>
      </w:r>
      <w:r w:rsidR="00C61F07">
        <w:rPr>
          <w:rFonts w:ascii="Times New Roman" w:hAnsi="Times New Roman" w:cs="Times New Roman"/>
          <w:sz w:val="28"/>
          <w:szCs w:val="28"/>
        </w:rPr>
        <w:t>1.</w:t>
      </w:r>
      <w:r w:rsidR="0039531F">
        <w:rPr>
          <w:rFonts w:ascii="Times New Roman" w:hAnsi="Times New Roman" w:cs="Times New Roman"/>
          <w:sz w:val="28"/>
          <w:szCs w:val="28"/>
        </w:rPr>
        <w:t>1.25</w:t>
      </w:r>
      <w:r>
        <w:rPr>
          <w:rFonts w:ascii="Times New Roman" w:hAnsi="Times New Roman" w:cs="Times New Roman"/>
          <w:sz w:val="28"/>
          <w:szCs w:val="28"/>
        </w:rPr>
        <w:t xml:space="preserve">by 3 PM.Quotations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Delivery at our Factory. 1, Health Institute RoaDumdum Cantonment.  Kol.-65.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Credit.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</w:t>
      </w:r>
      <w:r w:rsidR="00192851">
        <w:rPr>
          <w:rFonts w:ascii="Times New Roman" w:hAnsi="Times New Roman" w:cs="Times New Roman"/>
          <w:sz w:val="28"/>
          <w:szCs w:val="28"/>
        </w:rPr>
        <w:t>luconate Health Ltd.</w:t>
      </w:r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</w:t>
      </w:r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sectPr w:rsidR="00C00288" w:rsidSect="003A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F4785"/>
    <w:multiLevelType w:val="hybridMultilevel"/>
    <w:tmpl w:val="FC2E2024"/>
    <w:lvl w:ilvl="0" w:tplc="416C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E575F3"/>
    <w:multiLevelType w:val="hybridMultilevel"/>
    <w:tmpl w:val="82020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0696E"/>
    <w:rsid w:val="00047623"/>
    <w:rsid w:val="0005581D"/>
    <w:rsid w:val="00080525"/>
    <w:rsid w:val="000A0192"/>
    <w:rsid w:val="000A77D4"/>
    <w:rsid w:val="000B4176"/>
    <w:rsid w:val="00192851"/>
    <w:rsid w:val="001B6A9A"/>
    <w:rsid w:val="00201A67"/>
    <w:rsid w:val="00235FF5"/>
    <w:rsid w:val="002B2939"/>
    <w:rsid w:val="00340A06"/>
    <w:rsid w:val="0039531F"/>
    <w:rsid w:val="003A7955"/>
    <w:rsid w:val="0040279F"/>
    <w:rsid w:val="004315DC"/>
    <w:rsid w:val="00464FC3"/>
    <w:rsid w:val="004D2E7C"/>
    <w:rsid w:val="00532F68"/>
    <w:rsid w:val="00546352"/>
    <w:rsid w:val="005816CA"/>
    <w:rsid w:val="005E3072"/>
    <w:rsid w:val="005F192D"/>
    <w:rsid w:val="0073133D"/>
    <w:rsid w:val="00752936"/>
    <w:rsid w:val="00760079"/>
    <w:rsid w:val="007A27BB"/>
    <w:rsid w:val="007D6A5B"/>
    <w:rsid w:val="00837785"/>
    <w:rsid w:val="008D4B6A"/>
    <w:rsid w:val="008E20EC"/>
    <w:rsid w:val="00933206"/>
    <w:rsid w:val="009E681F"/>
    <w:rsid w:val="009F7D0E"/>
    <w:rsid w:val="00AE73D3"/>
    <w:rsid w:val="00B00B27"/>
    <w:rsid w:val="00B82A69"/>
    <w:rsid w:val="00C00288"/>
    <w:rsid w:val="00C607BD"/>
    <w:rsid w:val="00C61F07"/>
    <w:rsid w:val="00C84AC4"/>
    <w:rsid w:val="00CF3871"/>
    <w:rsid w:val="00D0069F"/>
    <w:rsid w:val="00D06FAB"/>
    <w:rsid w:val="00D4714A"/>
    <w:rsid w:val="00D514A6"/>
    <w:rsid w:val="00D7577D"/>
    <w:rsid w:val="00DD478B"/>
    <w:rsid w:val="00DF6F69"/>
    <w:rsid w:val="00DF70A3"/>
    <w:rsid w:val="00E66882"/>
    <w:rsid w:val="00EF11DE"/>
    <w:rsid w:val="00F01AC5"/>
    <w:rsid w:val="00F11D9D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  <w:style w:type="table" w:styleId="TableGrid">
    <w:name w:val="Table Grid"/>
    <w:basedOn w:val="TableNormal"/>
    <w:uiPriority w:val="59"/>
    <w:rsid w:val="000A7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33</cp:revision>
  <dcterms:created xsi:type="dcterms:W3CDTF">2024-11-28T08:13:00Z</dcterms:created>
  <dcterms:modified xsi:type="dcterms:W3CDTF">2025-01-18T08:08:00Z</dcterms:modified>
</cp:coreProperties>
</file>