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40C68">
      <w:r>
        <w:t>GLUCONATE HEALTH LIMITED</w:t>
      </w:r>
    </w:p>
    <w:p w:rsidR="00040C68" w:rsidRDefault="00040C68">
      <w:r>
        <w:t>2, DURGACHARAN DOCTOR LANE,</w:t>
      </w:r>
    </w:p>
    <w:p w:rsidR="00040C68" w:rsidRDefault="00040C68">
      <w:r>
        <w:t>KOLKATA-700014</w:t>
      </w:r>
    </w:p>
    <w:p w:rsidR="00040C68" w:rsidRDefault="00040C68"/>
    <w:p w:rsidR="00040C68" w:rsidRDefault="00040C68">
      <w:r>
        <w:t xml:space="preserve">Please supply the following items </w:t>
      </w:r>
    </w:p>
    <w:p w:rsidR="00040C68" w:rsidRDefault="00040C68" w:rsidP="00040C68">
      <w:pPr>
        <w:spacing w:line="240" w:lineRule="auto"/>
      </w:pPr>
      <w:r>
        <w:t>1)</w:t>
      </w:r>
      <w:r w:rsidR="00257DC5">
        <w:t xml:space="preserve">   </w:t>
      </w:r>
      <w:r>
        <w:t>MACCONKEY BROTH (MH083)…….4X10GM</w:t>
      </w:r>
    </w:p>
    <w:p w:rsidR="00040C68" w:rsidRDefault="00040C68" w:rsidP="00040C68">
      <w:pPr>
        <w:spacing w:line="240" w:lineRule="auto"/>
      </w:pPr>
      <w:r>
        <w:t>2)</w:t>
      </w:r>
      <w:r w:rsidR="00257DC5">
        <w:t xml:space="preserve">   </w:t>
      </w:r>
      <w:r>
        <w:t xml:space="preserve"> MACCONKEY AGAR MEDIUM (MH081)…3X10GM</w:t>
      </w:r>
    </w:p>
    <w:p w:rsidR="00040C68" w:rsidRDefault="00040C68" w:rsidP="00040C68">
      <w:pPr>
        <w:spacing w:line="240" w:lineRule="auto"/>
      </w:pPr>
      <w:r>
        <w:t>3)</w:t>
      </w:r>
      <w:r w:rsidR="00257DC5">
        <w:t xml:space="preserve">   </w:t>
      </w:r>
      <w:r>
        <w:t>CETRIMIDE AGAR (MH024…….4X100GM</w:t>
      </w:r>
    </w:p>
    <w:p w:rsidR="00040C68" w:rsidRDefault="00040C68" w:rsidP="00040C68">
      <w:pPr>
        <w:spacing w:line="240" w:lineRule="auto"/>
      </w:pPr>
      <w:r>
        <w:t>4)</w:t>
      </w:r>
      <w:r w:rsidR="00257DC5">
        <w:t xml:space="preserve">  </w:t>
      </w:r>
      <w:r>
        <w:t>(MSA</w:t>
      </w:r>
      <w:proofErr w:type="gramStart"/>
      <w:r>
        <w:t>)MANITOL</w:t>
      </w:r>
      <w:proofErr w:type="gramEnd"/>
      <w:r>
        <w:t xml:space="preserve"> AGAR (M118)….4X100GM</w:t>
      </w:r>
    </w:p>
    <w:p w:rsidR="00040C68" w:rsidRDefault="00040C68" w:rsidP="00040C68">
      <w:pPr>
        <w:spacing w:line="240" w:lineRule="auto"/>
      </w:pPr>
      <w:r>
        <w:t xml:space="preserve">5) </w:t>
      </w:r>
      <w:r w:rsidR="00257DC5">
        <w:t xml:space="preserve">  </w:t>
      </w:r>
      <w:r>
        <w:t>XYLOSEYSINE-DEOXYCHOLATE AGAR (M031)….4X100GM</w:t>
      </w:r>
    </w:p>
    <w:p w:rsidR="00040C68" w:rsidRDefault="00040C68" w:rsidP="00040C68">
      <w:pPr>
        <w:spacing w:line="240" w:lineRule="auto"/>
      </w:pPr>
      <w:r>
        <w:t>6)</w:t>
      </w:r>
      <w:r w:rsidR="00257DC5">
        <w:t xml:space="preserve">   </w:t>
      </w:r>
      <w:r>
        <w:t xml:space="preserve"> SOIUM CSEIN DIGEST AGR (MH290)…..1X500GM</w:t>
      </w:r>
    </w:p>
    <w:p w:rsidR="00040C68" w:rsidRDefault="00257DC5" w:rsidP="00040C68">
      <w:pPr>
        <w:spacing w:line="240" w:lineRule="auto"/>
      </w:pPr>
      <w:r>
        <w:t xml:space="preserve">7)   </w:t>
      </w:r>
      <w:r w:rsidR="00040C68">
        <w:t>SABURAUDDEXTROSE AGAR (MH063)….1X500GM</w:t>
      </w:r>
    </w:p>
    <w:p w:rsidR="00040C68" w:rsidRDefault="00040C68" w:rsidP="00040C68">
      <w:pPr>
        <w:spacing w:line="240" w:lineRule="auto"/>
      </w:pPr>
      <w:r>
        <w:t xml:space="preserve">All the </w:t>
      </w:r>
      <w:proofErr w:type="gramStart"/>
      <w:r>
        <w:t>items  are</w:t>
      </w:r>
      <w:proofErr w:type="gramEnd"/>
      <w:r>
        <w:t xml:space="preserve"> HI-Media required.</w:t>
      </w:r>
    </w:p>
    <w:p w:rsidR="00040C68" w:rsidRDefault="00257DC5" w:rsidP="00040C68">
      <w:pPr>
        <w:spacing w:line="240" w:lineRule="auto"/>
      </w:pPr>
      <w:r>
        <w:t>Tender no.  GHL/LABC&amp;I-28/24-25 dt.12.03.25</w:t>
      </w:r>
    </w:p>
    <w:p w:rsidR="00257DC5" w:rsidRDefault="00257DC5" w:rsidP="00040C68">
      <w:pPr>
        <w:spacing w:line="240" w:lineRule="auto"/>
      </w:pPr>
      <w:r>
        <w:t xml:space="preserve">Last Date and time of tender </w:t>
      </w:r>
      <w:proofErr w:type="gramStart"/>
      <w:r>
        <w:t>submission :</w:t>
      </w:r>
      <w:proofErr w:type="gramEnd"/>
      <w:r>
        <w:t xml:space="preserve"> 18.03.25 up to 2 P.M. at our H.O.</w:t>
      </w:r>
    </w:p>
    <w:p w:rsidR="00257DC5" w:rsidRDefault="00257DC5" w:rsidP="00040C68">
      <w:pPr>
        <w:spacing w:line="240" w:lineRule="auto"/>
      </w:pPr>
      <w:r>
        <w:t xml:space="preserve">Date &amp; Time of opening of the </w:t>
      </w:r>
      <w:proofErr w:type="gramStart"/>
      <w:r>
        <w:t>tender  :18.03.25</w:t>
      </w:r>
      <w:proofErr w:type="gramEnd"/>
      <w:r>
        <w:t xml:space="preserve"> at 3P.M. at our H.O. </w:t>
      </w:r>
    </w:p>
    <w:p w:rsidR="00257DC5" w:rsidRDefault="00257DC5" w:rsidP="00040C68">
      <w:pPr>
        <w:spacing w:line="240" w:lineRule="auto"/>
      </w:pPr>
      <w:proofErr w:type="gramStart"/>
      <w:r>
        <w:t>Quotations  submitted</w:t>
      </w:r>
      <w:proofErr w:type="gramEnd"/>
      <w:r>
        <w:t xml:space="preserve"> later than 2 P.M. of 18.03.25 will not be accepted .</w:t>
      </w:r>
    </w:p>
    <w:p w:rsidR="00257DC5" w:rsidRDefault="00257DC5" w:rsidP="00040C68">
      <w:pPr>
        <w:spacing w:line="240" w:lineRule="auto"/>
      </w:pPr>
      <w:r>
        <w:t xml:space="preserve">The </w:t>
      </w:r>
      <w:proofErr w:type="gramStart"/>
      <w:r>
        <w:t>participant are</w:t>
      </w:r>
      <w:proofErr w:type="gramEnd"/>
      <w:r>
        <w:t xml:space="preserve"> requested to present at the </w:t>
      </w:r>
      <w:proofErr w:type="spellStart"/>
      <w:r>
        <w:t>timeof</w:t>
      </w:r>
      <w:proofErr w:type="spellEnd"/>
      <w:r>
        <w:t xml:space="preserve"> opening of the </w:t>
      </w:r>
      <w:proofErr w:type="spellStart"/>
      <w:r>
        <w:t>tendr</w:t>
      </w:r>
      <w:proofErr w:type="spellEnd"/>
      <w:r>
        <w:t>.</w:t>
      </w:r>
    </w:p>
    <w:p w:rsidR="00257DC5" w:rsidRDefault="00257DC5" w:rsidP="00040C68">
      <w:pPr>
        <w:spacing w:line="240" w:lineRule="auto"/>
      </w:pPr>
      <w:r>
        <w:t>If not specified the payment, 90 days credit from the date of receiving the materials.</w:t>
      </w:r>
    </w:p>
    <w:p w:rsidR="00257DC5" w:rsidRDefault="00257DC5" w:rsidP="00040C68">
      <w:pPr>
        <w:spacing w:line="240" w:lineRule="auto"/>
      </w:pPr>
    </w:p>
    <w:p w:rsidR="00257DC5" w:rsidRDefault="00257DC5" w:rsidP="00040C68">
      <w:pPr>
        <w:spacing w:line="240" w:lineRule="auto"/>
      </w:pPr>
      <w:r>
        <w:t>FOR GHL</w:t>
      </w:r>
    </w:p>
    <w:p w:rsidR="00257DC5" w:rsidRDefault="00257DC5" w:rsidP="00040C68">
      <w:pPr>
        <w:spacing w:line="240" w:lineRule="auto"/>
      </w:pPr>
      <w:r>
        <w:t>SD/-</w:t>
      </w:r>
    </w:p>
    <w:p w:rsidR="00257DC5" w:rsidRDefault="00257DC5" w:rsidP="00040C68">
      <w:pPr>
        <w:spacing w:line="240" w:lineRule="auto"/>
      </w:pPr>
      <w:r>
        <w:t>Purchase Manager.</w:t>
      </w:r>
    </w:p>
    <w:p w:rsidR="00257DC5" w:rsidRDefault="00257DC5" w:rsidP="00040C68">
      <w:pPr>
        <w:spacing w:line="240" w:lineRule="auto"/>
      </w:pPr>
      <w:r>
        <w:t>(M) 9883123040</w:t>
      </w:r>
    </w:p>
    <w:sectPr w:rsidR="00257D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40C68"/>
    <w:rsid w:val="00040C68"/>
    <w:rsid w:val="00257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Sales4</dc:creator>
  <cp:keywords/>
  <dc:description/>
  <cp:lastModifiedBy>Sales4</cp:lastModifiedBy>
  <cp:revision>2</cp:revision>
  <dcterms:created xsi:type="dcterms:W3CDTF">2025-03-12T08:41:00Z</dcterms:created>
  <dcterms:modified xsi:type="dcterms:W3CDTF">2025-03-12T09:00:00Z</dcterms:modified>
</cp:coreProperties>
</file>